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A4" w:rsidRDefault="00A717A4" w:rsidP="00A717A4">
      <w:pPr>
        <w:pStyle w:val="a3"/>
        <w:shd w:val="clear" w:color="auto" w:fill="FFFFFF"/>
        <w:spacing w:before="0" w:beforeAutospacing="0" w:after="1" w:afterAutospacing="0" w:line="312" w:lineRule="atLeast"/>
        <w:ind w:left="54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</w:rPr>
        <w:t xml:space="preserve">Федеральным законом от 29.07.2017 </w:t>
      </w:r>
      <w:r>
        <w:rPr>
          <w:color w:val="000000"/>
        </w:rPr>
        <w:t>№</w:t>
      </w:r>
      <w:r>
        <w:rPr>
          <w:color w:val="000000"/>
        </w:rPr>
        <w:t xml:space="preserve">278-ФЗ внесены изменения в Закон от 22.11.1995 №171-ФЗ </w:t>
      </w:r>
      <w:r>
        <w:rPr>
          <w:color w:val="000000"/>
        </w:rPr>
        <w:t>«</w:t>
      </w:r>
      <w:r>
        <w:rPr>
          <w:color w:val="00000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color w:val="000000"/>
        </w:rPr>
        <w:t>»</w:t>
      </w:r>
      <w:r>
        <w:rPr>
          <w:color w:val="000000"/>
        </w:rPr>
        <w:t xml:space="preserve"> и отдельные законодательные акты Российской Федерации</w:t>
      </w:r>
      <w:r>
        <w:rPr>
          <w:color w:val="000000"/>
        </w:rPr>
        <w:t>»</w:t>
      </w:r>
      <w:r>
        <w:rPr>
          <w:color w:val="000000"/>
        </w:rPr>
        <w:t>.</w:t>
      </w:r>
    </w:p>
    <w:p w:rsidR="00A717A4" w:rsidRDefault="00A717A4" w:rsidP="00A717A4">
      <w:pPr>
        <w:pStyle w:val="a3"/>
        <w:shd w:val="clear" w:color="auto" w:fill="FFFFFF"/>
        <w:spacing w:before="0" w:beforeAutospacing="0" w:after="1" w:afterAutospacing="0" w:line="312" w:lineRule="atLeast"/>
        <w:ind w:left="54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Существенные изменения внесены в п. 10 ст. 16 Закона №171-ФЗ, которые подтвердили приоритетность норм Федерального Закона от 22.05.2003 №54-ФЗ «О применении контрольно-кассовой техники» над нормами Закона №171-ФЗ.</w:t>
      </w:r>
    </w:p>
    <w:p w:rsidR="00A717A4" w:rsidRDefault="00A717A4" w:rsidP="00A717A4">
      <w:pPr>
        <w:pStyle w:val="a3"/>
        <w:shd w:val="clear" w:color="auto" w:fill="FFFFFF"/>
        <w:spacing w:before="0" w:beforeAutospacing="0" w:after="1" w:afterAutospacing="0" w:line="312" w:lineRule="atLeast"/>
        <w:ind w:left="54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  <w:t>В соответствии с изменениями,</w:t>
      </w:r>
      <w:r>
        <w:rPr>
          <w:rStyle w:val="apple-converted-space"/>
          <w:color w:val="000000"/>
        </w:rPr>
        <w:t xml:space="preserve"> </w:t>
      </w:r>
      <w:r>
        <w:rPr>
          <w:rStyle w:val="a4"/>
          <w:color w:val="000000"/>
        </w:rPr>
        <w:t xml:space="preserve">организации и индивидуальные предприниматели, осуществляющие розничную торговлю алкогольной продукцией, в том числе пивом и пивными напитками, сидром, </w:t>
      </w:r>
      <w:proofErr w:type="spellStart"/>
      <w:r>
        <w:rPr>
          <w:rStyle w:val="a4"/>
          <w:color w:val="000000"/>
        </w:rPr>
        <w:t>пуаре</w:t>
      </w:r>
      <w:proofErr w:type="spellEnd"/>
      <w:r>
        <w:rPr>
          <w:rStyle w:val="a4"/>
          <w:color w:val="000000"/>
        </w:rPr>
        <w:t>, медовухой, и являющиеся плательщиками ЕНВД и ПСН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обязаны применять контрольно-кассовую технику (онлайн-кассы) с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  <w:sz w:val="36"/>
          <w:szCs w:val="36"/>
        </w:rPr>
        <w:t>01.07.2018 года.</w:t>
      </w:r>
    </w:p>
    <w:p w:rsidR="00C97860" w:rsidRDefault="00C97860"/>
    <w:sectPr w:rsidR="00C9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F"/>
    <w:rsid w:val="006F4C0F"/>
    <w:rsid w:val="00A717A4"/>
    <w:rsid w:val="00B25718"/>
    <w:rsid w:val="00C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7A4"/>
  </w:style>
  <w:style w:type="character" w:styleId="a4">
    <w:name w:val="Strong"/>
    <w:basedOn w:val="a0"/>
    <w:uiPriority w:val="22"/>
    <w:qFormat/>
    <w:rsid w:val="00A71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7A4"/>
  </w:style>
  <w:style w:type="character" w:styleId="a4">
    <w:name w:val="Strong"/>
    <w:basedOn w:val="a0"/>
    <w:uiPriority w:val="22"/>
    <w:qFormat/>
    <w:rsid w:val="00A71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2017-08-16T04:00:00Z</dcterms:created>
  <dcterms:modified xsi:type="dcterms:W3CDTF">2017-08-16T04:10:00Z</dcterms:modified>
</cp:coreProperties>
</file>